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20E4" w:rsidRDefault="00C120E4" w:rsidP="00C120E4">
      <w:pPr>
        <w:jc w:val="center"/>
        <w:rPr>
          <w:sz w:val="36"/>
          <w:szCs w:val="36"/>
        </w:rPr>
      </w:pPr>
      <w:r>
        <w:rPr>
          <w:sz w:val="36"/>
          <w:szCs w:val="36"/>
        </w:rPr>
        <w:t>Medical Weight Loss Program</w:t>
      </w:r>
    </w:p>
    <w:p w:rsidR="00C120E4" w:rsidRDefault="00C120E4" w:rsidP="00C120E4">
      <w:pPr>
        <w:jc w:val="center"/>
        <w:rPr>
          <w:sz w:val="36"/>
          <w:szCs w:val="36"/>
        </w:rPr>
      </w:pPr>
    </w:p>
    <w:p w:rsidR="00C120E4" w:rsidRDefault="00C120E4" w:rsidP="00C120E4">
      <w:r>
        <w:t xml:space="preserve">Are you struggling to lose weight and looking for an alternative treatment? We are offering weekly injections that can help. The weekly injections help suppress appetite, slows gastric emptying so you feel fuller longer. </w:t>
      </w:r>
    </w:p>
    <w:p w:rsidR="00C120E4" w:rsidRDefault="00C120E4" w:rsidP="00C120E4"/>
    <w:p w:rsidR="00C120E4" w:rsidRDefault="00C120E4" w:rsidP="00C120E4">
      <w:r>
        <w:t>We treat healthy clients that do not have any pre-existing medical issues. The nurse practitioner will draw baseline labs at the day of your appointment. If you have previous labs within the past 3 months, we will accept a copy of those.</w:t>
      </w:r>
    </w:p>
    <w:p w:rsidR="00C120E4" w:rsidRDefault="00C120E4" w:rsidP="00C120E4"/>
    <w:p w:rsidR="00C120E4" w:rsidRDefault="00C120E4" w:rsidP="00C120E4">
      <w:r>
        <w:t>Several Contraindications that would exclude the use of this medications</w:t>
      </w:r>
    </w:p>
    <w:p w:rsidR="00C120E4" w:rsidRDefault="00C120E4" w:rsidP="00C120E4">
      <w:pPr>
        <w:pStyle w:val="ListParagraph"/>
        <w:numPr>
          <w:ilvl w:val="0"/>
          <w:numId w:val="1"/>
        </w:numPr>
      </w:pPr>
      <w:r>
        <w:t>Pancreatitis</w:t>
      </w:r>
    </w:p>
    <w:p w:rsidR="00C120E4" w:rsidRDefault="00C120E4" w:rsidP="00C120E4">
      <w:pPr>
        <w:pStyle w:val="ListParagraph"/>
        <w:numPr>
          <w:ilvl w:val="0"/>
          <w:numId w:val="1"/>
        </w:numPr>
      </w:pPr>
      <w:r>
        <w:t>Thyroid Cancer or family history of Thyroid Cancer</w:t>
      </w:r>
    </w:p>
    <w:p w:rsidR="00C120E4" w:rsidRDefault="00C120E4" w:rsidP="00C120E4">
      <w:pPr>
        <w:pStyle w:val="ListParagraph"/>
        <w:numPr>
          <w:ilvl w:val="0"/>
          <w:numId w:val="1"/>
        </w:numPr>
      </w:pPr>
      <w:r>
        <w:t>Cardiovascular issues</w:t>
      </w:r>
    </w:p>
    <w:p w:rsidR="00C120E4" w:rsidRDefault="00C120E4" w:rsidP="00C120E4">
      <w:pPr>
        <w:pStyle w:val="ListParagraph"/>
        <w:numPr>
          <w:ilvl w:val="0"/>
          <w:numId w:val="1"/>
        </w:numPr>
      </w:pPr>
      <w:r>
        <w:t>Diabetic</w:t>
      </w:r>
    </w:p>
    <w:p w:rsidR="00C120E4" w:rsidRDefault="00C120E4" w:rsidP="00C120E4">
      <w:pPr>
        <w:pStyle w:val="ListParagraph"/>
        <w:numPr>
          <w:ilvl w:val="0"/>
          <w:numId w:val="1"/>
        </w:numPr>
      </w:pPr>
      <w:r>
        <w:t>Kidney issues</w:t>
      </w:r>
    </w:p>
    <w:p w:rsidR="00C120E4" w:rsidRDefault="00C120E4" w:rsidP="00C120E4">
      <w:pPr>
        <w:pStyle w:val="ListParagraph"/>
        <w:ind w:left="1440"/>
      </w:pPr>
    </w:p>
    <w:p w:rsidR="00C120E4" w:rsidRDefault="00C120E4" w:rsidP="00C120E4">
      <w:pPr>
        <w:pStyle w:val="ListParagraph"/>
        <w:ind w:left="0"/>
      </w:pPr>
      <w:r>
        <w:t xml:space="preserve">We are currently using Semaglutide for weight loss. </w:t>
      </w:r>
      <w:r w:rsidR="00A06F9A">
        <w:t xml:space="preserve">You will be taught how to administer your injection subcutaneously. </w:t>
      </w:r>
      <w:r w:rsidR="00A06F9A">
        <w:t>If you develop side effects that are ongoing, we will change the medication.</w:t>
      </w:r>
    </w:p>
    <w:p w:rsidR="00A06F9A" w:rsidRDefault="00A06F9A" w:rsidP="00C120E4">
      <w:pPr>
        <w:pStyle w:val="ListParagraph"/>
        <w:ind w:left="0"/>
      </w:pPr>
    </w:p>
    <w:p w:rsidR="00A06F9A" w:rsidRDefault="00A06F9A" w:rsidP="00C120E4">
      <w:pPr>
        <w:pStyle w:val="ListParagraph"/>
        <w:ind w:left="0"/>
      </w:pPr>
      <w:r>
        <w:t>Side Effects include:</w:t>
      </w:r>
    </w:p>
    <w:p w:rsidR="00A06F9A" w:rsidRDefault="00A06F9A" w:rsidP="00A06F9A">
      <w:pPr>
        <w:pStyle w:val="ListParagraph"/>
      </w:pPr>
      <w:r>
        <w:t>Nausea and Vomiting</w:t>
      </w:r>
    </w:p>
    <w:p w:rsidR="00A06F9A" w:rsidRDefault="00A06F9A" w:rsidP="00A06F9A">
      <w:pPr>
        <w:pStyle w:val="ListParagraph"/>
      </w:pPr>
      <w:r>
        <w:t>Diarrhea</w:t>
      </w:r>
    </w:p>
    <w:p w:rsidR="00A06F9A" w:rsidRDefault="00A06F9A" w:rsidP="00A06F9A">
      <w:pPr>
        <w:pStyle w:val="ListParagraph"/>
      </w:pPr>
      <w:r>
        <w:t>Constipation</w:t>
      </w:r>
    </w:p>
    <w:p w:rsidR="00A06F9A" w:rsidRDefault="00A06F9A" w:rsidP="00A06F9A">
      <w:pPr>
        <w:pStyle w:val="ListParagraph"/>
      </w:pPr>
      <w:r>
        <w:t>Increased heart rate</w:t>
      </w:r>
    </w:p>
    <w:p w:rsidR="00A06F9A" w:rsidRDefault="00A06F9A" w:rsidP="00A06F9A">
      <w:pPr>
        <w:pStyle w:val="ListParagraph"/>
      </w:pPr>
    </w:p>
    <w:p w:rsidR="00A06F9A" w:rsidRPr="00C120E4" w:rsidRDefault="00A06F9A" w:rsidP="00A06F9A">
      <w:pPr>
        <w:pStyle w:val="ListParagraph"/>
        <w:ind w:left="0"/>
      </w:pPr>
      <w:r>
        <w:t xml:space="preserve">It is important to follow the directions given to you. You will need to monitor calories and drink plenty of water during the program. We highly recommend incorporating exercise after 2-3 weeks of starting the program. The goal is to get you at your ideal body weight and create new body memory to maintain you at that weight. Everyone is different at how they respond to the medication. Our goal is for you to lose 1-2 pounds per week. Too much weight loss too quickly is dangerous and we ask you monitor your weight every 5-7 days. </w:t>
      </w:r>
    </w:p>
    <w:sectPr w:rsidR="00A06F9A" w:rsidRPr="00C12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939AF"/>
    <w:multiLevelType w:val="hybridMultilevel"/>
    <w:tmpl w:val="6722FB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784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E4"/>
    <w:rsid w:val="00A06F9A"/>
    <w:rsid w:val="00C12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DDBDD4"/>
  <w15:chartTrackingRefBased/>
  <w15:docId w15:val="{E90C61A8-DDF0-B14A-9D39-CCD0E0A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Furstein</dc:creator>
  <cp:keywords/>
  <dc:description/>
  <cp:lastModifiedBy>Sarah Furstein</cp:lastModifiedBy>
  <cp:revision>1</cp:revision>
  <dcterms:created xsi:type="dcterms:W3CDTF">2023-05-15T00:25:00Z</dcterms:created>
  <dcterms:modified xsi:type="dcterms:W3CDTF">2023-05-15T00:44:00Z</dcterms:modified>
</cp:coreProperties>
</file>